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B5D2B" w14:textId="460FEEA3" w:rsidR="00884A30" w:rsidRPr="00884A30" w:rsidRDefault="00884A30" w:rsidP="00884A3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 w:rsidRPr="00884A30">
        <w:rPr>
          <w:rFonts w:ascii="Times New Roman" w:hAnsi="Times New Roman" w:cs="Times New Roman"/>
          <w:b/>
          <w:bCs/>
        </w:rPr>
        <w:t>Идентификатор I55480008221RUB0002420012</w:t>
      </w:r>
    </w:p>
    <w:p w14:paraId="6F4B50BB" w14:textId="32B56AB5" w:rsidR="00340287" w:rsidRDefault="009152C0" w:rsidP="000F37C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АНАЛИТИЧЕСКАЯ СПРАВКА</w:t>
      </w:r>
    </w:p>
    <w:p w14:paraId="66772D57" w14:textId="2745B78A" w:rsidR="000F37CF" w:rsidRPr="0029046B" w:rsidRDefault="0095496B" w:rsidP="007C65C8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ar-SA"/>
        </w:rPr>
        <w:t>по о</w:t>
      </w:r>
      <w:r w:rsidR="000F37CF" w:rsidRPr="0029046B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ar-SA"/>
        </w:rPr>
        <w:t>рганизаци</w:t>
      </w:r>
      <w:r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ar-SA"/>
        </w:rPr>
        <w:t>и</w:t>
      </w:r>
      <w:r w:rsidR="000F37CF" w:rsidRPr="0029046B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ar-SA"/>
        </w:rPr>
        <w:t xml:space="preserve"> и проведени</w:t>
      </w:r>
      <w:r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ar-SA"/>
        </w:rPr>
        <w:t>ю</w:t>
      </w:r>
    </w:p>
    <w:p w14:paraId="5E66C2A2" w14:textId="4D87A316" w:rsidR="007C65C8" w:rsidRDefault="007C65C8" w:rsidP="007C65C8">
      <w:pPr>
        <w:spacing w:after="360" w:line="100" w:lineRule="atLeast"/>
        <w:ind w:firstLine="709"/>
        <w:jc w:val="center"/>
        <w:rPr>
          <w:rFonts w:ascii="Times New Roman" w:eastAsia="Arial Unicode MS" w:hAnsi="Times New Roman" w:cs="Times New Roman"/>
          <w:b/>
          <w:bCs/>
          <w:u w:color="000000"/>
          <w:lang w:eastAsia="ar-SA"/>
        </w:rPr>
      </w:pPr>
      <w:r w:rsidRPr="007C65C8">
        <w:rPr>
          <w:rFonts w:ascii="Times New Roman" w:eastAsia="Arial Unicode MS" w:hAnsi="Times New Roman" w:cs="Times New Roman"/>
          <w:b/>
          <w:bCs/>
          <w:u w:color="000000"/>
          <w:lang w:eastAsia="ar-SA"/>
        </w:rPr>
        <w:t>цикла вебинаров на тему «Агробизнес на сельских территориях»</w:t>
      </w:r>
      <w:r>
        <w:rPr>
          <w:rFonts w:ascii="Times New Roman" w:eastAsia="Arial Unicode MS" w:hAnsi="Times New Roman" w:cs="Times New Roman"/>
          <w:b/>
          <w:bCs/>
          <w:u w:color="000000"/>
          <w:lang w:eastAsia="ar-SA"/>
        </w:rPr>
        <w:t xml:space="preserve"> </w:t>
      </w:r>
    </w:p>
    <w:p w14:paraId="5B6536BA" w14:textId="4C88FB96" w:rsidR="00D34276" w:rsidRPr="007D1D54" w:rsidRDefault="00523A7B" w:rsidP="00E03AF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7D1D5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152C0" w:rsidRPr="007D1D54">
        <w:rPr>
          <w:rFonts w:ascii="Times New Roman" w:eastAsia="Times New Roman" w:hAnsi="Times New Roman" w:cs="Times New Roman"/>
          <w:sz w:val="24"/>
          <w:szCs w:val="24"/>
        </w:rPr>
        <w:t xml:space="preserve">аявки от </w:t>
      </w:r>
      <w:r w:rsidR="0095496B" w:rsidRPr="007D1D54">
        <w:rPr>
          <w:rFonts w:ascii="Times New Roman" w:eastAsia="Times New Roman" w:hAnsi="Times New Roman" w:cs="Times New Roman"/>
          <w:sz w:val="24"/>
          <w:szCs w:val="24"/>
        </w:rPr>
        <w:t xml:space="preserve">желающих принять участие в вебинарах </w:t>
      </w:r>
      <w:r w:rsidR="009152C0" w:rsidRPr="007D1D54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предпринимателей, осуществляющих свою деятельность и зарегистрированных </w:t>
      </w:r>
      <w:r w:rsidR="0025344A" w:rsidRPr="007D5C18">
        <w:rPr>
          <w:rFonts w:ascii="Times New Roman" w:eastAsia="Arial Unicode MS" w:hAnsi="Times New Roman" w:cs="Times New Roman"/>
          <w:color w:val="000000"/>
          <w:sz w:val="24"/>
          <w:szCs w:val="24"/>
        </w:rPr>
        <w:t>в Ненецком автономном округе (далее – СМСП), а также физически</w:t>
      </w:r>
      <w:r w:rsidR="00E474C4">
        <w:rPr>
          <w:rFonts w:ascii="Times New Roman" w:eastAsia="Arial Unicode MS" w:hAnsi="Times New Roman" w:cs="Times New Roman"/>
          <w:color w:val="000000"/>
          <w:sz w:val="24"/>
          <w:szCs w:val="24"/>
        </w:rPr>
        <w:t>х</w:t>
      </w:r>
      <w:r w:rsidR="0025344A" w:rsidRPr="007D5C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лиц, заинтересованны</w:t>
      </w:r>
      <w:r w:rsidR="00E474C4">
        <w:rPr>
          <w:rFonts w:ascii="Times New Roman" w:eastAsia="Arial Unicode MS" w:hAnsi="Times New Roman" w:cs="Times New Roman"/>
          <w:color w:val="000000"/>
          <w:sz w:val="24"/>
          <w:szCs w:val="24"/>
        </w:rPr>
        <w:t>х</w:t>
      </w:r>
      <w:r w:rsidR="0025344A" w:rsidRPr="007D5C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начале осуществления предпринимательской деятельности</w:t>
      </w:r>
      <w:r w:rsidR="007D1D54" w:rsidRPr="007D1D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1D54">
        <w:rPr>
          <w:rFonts w:ascii="Times New Roman" w:eastAsia="Times New Roman" w:hAnsi="Times New Roman" w:cs="Times New Roman"/>
          <w:sz w:val="24"/>
          <w:szCs w:val="24"/>
        </w:rPr>
        <w:t xml:space="preserve"> принимались в электронном виде</w:t>
      </w:r>
      <w:r w:rsidR="009152C0" w:rsidRPr="007D1D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496B" w:rsidRPr="007D1D54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Pr="007D1D54">
        <w:rPr>
          <w:rFonts w:ascii="Times New Roman" w:eastAsia="Times New Roman" w:hAnsi="Times New Roman" w:cs="Times New Roman"/>
          <w:sz w:val="24"/>
          <w:szCs w:val="24"/>
        </w:rPr>
        <w:t>онная кампания</w:t>
      </w:r>
      <w:r w:rsidR="00310EF8" w:rsidRPr="007D1D54">
        <w:rPr>
          <w:rFonts w:ascii="Times New Roman" w:eastAsia="Times New Roman" w:hAnsi="Times New Roman" w:cs="Times New Roman"/>
          <w:sz w:val="24"/>
          <w:szCs w:val="24"/>
        </w:rPr>
        <w:t>, направленная на анонсирование</w:t>
      </w:r>
      <w:r w:rsidR="0095496B" w:rsidRPr="007D1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F8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проведения программы и привлечение</w:t>
      </w:r>
      <w:r w:rsidR="00E474C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</w:t>
      </w:r>
      <w:r w:rsidR="00E474C4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к участию на безвозмездной основе</w:t>
      </w:r>
      <w:r w:rsidR="00310EF8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представителей </w:t>
      </w:r>
      <w:r w:rsidR="00E474C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С</w:t>
      </w:r>
      <w:r w:rsidR="00310EF8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МСП</w:t>
      </w:r>
      <w:r w:rsidR="00E474C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и физлиц</w:t>
      </w:r>
      <w:r w:rsidR="00310EF8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</w:t>
      </w:r>
      <w:r w:rsidR="0095496B" w:rsidRPr="007D1D54">
        <w:rPr>
          <w:rFonts w:ascii="Times New Roman" w:eastAsia="Times New Roman" w:hAnsi="Times New Roman" w:cs="Times New Roman"/>
          <w:sz w:val="24"/>
          <w:szCs w:val="24"/>
        </w:rPr>
        <w:t xml:space="preserve">со ссылкой на </w:t>
      </w:r>
      <w:r w:rsidR="00E474C4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="00E474C4" w:rsidRPr="00E474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74C4">
        <w:rPr>
          <w:rFonts w:ascii="Times New Roman" w:eastAsia="Times New Roman" w:hAnsi="Times New Roman" w:cs="Times New Roman"/>
          <w:sz w:val="24"/>
          <w:szCs w:val="24"/>
        </w:rPr>
        <w:t>анкету</w:t>
      </w:r>
      <w:r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, где предоставлялась возможность заполнить заявление,</w:t>
      </w:r>
      <w:r w:rsidR="00310EF8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была запущена Исполнителем в сети Интернет.</w:t>
      </w:r>
      <w:r w:rsidR="00D34276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</w:t>
      </w:r>
    </w:p>
    <w:p w14:paraId="68915AA8" w14:textId="50477D20" w:rsidR="007D1D54" w:rsidRPr="007D1D54" w:rsidRDefault="009152C0" w:rsidP="00E03AF1">
      <w:pPr>
        <w:tabs>
          <w:tab w:val="left" w:pos="-142"/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7D1D54">
        <w:rPr>
          <w:rFonts w:ascii="Times New Roman" w:eastAsia="Times New Roman" w:hAnsi="Times New Roman" w:cs="Times New Roman"/>
          <w:sz w:val="24"/>
          <w:szCs w:val="24"/>
        </w:rPr>
        <w:t xml:space="preserve">По итогу </w:t>
      </w:r>
      <w:r w:rsidR="00310EF8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к участию в каждом вебинаре зарегистрировались</w:t>
      </w:r>
      <w:r w:rsidR="009C6E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22 потенциальных участника, заполнив электронную анкету и внеся в неё следующие данные: </w:t>
      </w:r>
      <w:r w:rsidR="009C6E00" w:rsidRPr="009C6E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Ф</w:t>
      </w:r>
      <w:r w:rsidR="009C6E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. </w:t>
      </w:r>
      <w:r w:rsidR="009C6E00" w:rsidRPr="009C6E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И</w:t>
      </w:r>
      <w:r w:rsidR="009C6E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. </w:t>
      </w:r>
      <w:r w:rsidR="009C6E00" w:rsidRPr="009C6E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О</w:t>
      </w:r>
      <w:r w:rsidR="009C6E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.,</w:t>
      </w:r>
      <w:r w:rsidR="009C6E00" w:rsidRPr="009C6E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контактный телефон, электронная почта, наименование организации</w:t>
      </w:r>
      <w:r w:rsidR="009C6E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и её</w:t>
      </w:r>
      <w:r w:rsidR="009C6E00" w:rsidRPr="009C6E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ИНН</w:t>
      </w:r>
      <w:r w:rsidR="009C6E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(</w:t>
      </w:r>
      <w:r w:rsidR="004F10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только для С</w:t>
      </w:r>
      <w:r w:rsidR="004F10B4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МСП</w:t>
      </w:r>
      <w:r w:rsidR="009C6E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)</w:t>
      </w:r>
      <w:r w:rsidR="00310EF8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.</w:t>
      </w:r>
      <w:r w:rsidR="007C63D8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Для проведения вебинаров Исполнителем была предоставлена площадка </w:t>
      </w:r>
      <w:r w:rsidR="0014771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«</w:t>
      </w:r>
      <w:proofErr w:type="spellStart"/>
      <w:r w:rsidR="007C63D8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Webinar</w:t>
      </w:r>
      <w:proofErr w:type="spellEnd"/>
      <w:r w:rsidR="0014771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»</w:t>
      </w:r>
      <w:r w:rsidR="007C63D8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и организована консультационная и техническая поддержка участников при работе с площадкой (посредством телефонной связи или электронной почты)</w:t>
      </w:r>
      <w:r w:rsidR="00D34276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. Была обеспечена видеотрансляция вебинаров в режиме реального времени и велась их запись с целью предоставления видео участникам и Заказчику.</w:t>
      </w:r>
      <w:r w:rsidR="007C63D8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</w:t>
      </w:r>
    </w:p>
    <w:p w14:paraId="34A279C5" w14:textId="23A95148" w:rsidR="004F10B4" w:rsidRDefault="004F10B4" w:rsidP="00E03AF1">
      <w:pPr>
        <w:tabs>
          <w:tab w:val="left" w:pos="-142"/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Программа</w:t>
      </w:r>
      <w:r w:rsidR="007C63D8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мероприятий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состояла из 4 вебинар</w:t>
      </w:r>
      <w:r w:rsidR="0029680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по 2 академических часа</w:t>
      </w:r>
      <w:r w:rsidR="0029680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каждый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на</w:t>
      </w:r>
      <w:r w:rsidR="007C63D8" w:rsidRPr="007D1D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следующие темы: </w:t>
      </w:r>
    </w:p>
    <w:p w14:paraId="73C64B89" w14:textId="03FD7F04" w:rsidR="004F10B4" w:rsidRPr="004F10B4" w:rsidRDefault="004F10B4" w:rsidP="001E4C0B">
      <w:pPr>
        <w:tabs>
          <w:tab w:val="left" w:pos="-142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4F10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1. Агробизнес на сельских территориях.</w:t>
      </w:r>
    </w:p>
    <w:p w14:paraId="194CB032" w14:textId="711BDA83" w:rsidR="004F10B4" w:rsidRPr="004F10B4" w:rsidRDefault="004F10B4" w:rsidP="001E4C0B">
      <w:pPr>
        <w:tabs>
          <w:tab w:val="left" w:pos="-142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4F10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2. Кооперация как инструмент оптимизации и повышения доходности в агробизнесе.</w:t>
      </w:r>
    </w:p>
    <w:p w14:paraId="2E103785" w14:textId="4F85C97B" w:rsidR="004F10B4" w:rsidRPr="004F10B4" w:rsidRDefault="004F10B4" w:rsidP="001E4C0B">
      <w:pPr>
        <w:tabs>
          <w:tab w:val="left" w:pos="-142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4F10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3. Обязательное декларирование и сертификация сельскохозяйственной продукции.</w:t>
      </w:r>
    </w:p>
    <w:p w14:paraId="36626E50" w14:textId="45FFC677" w:rsidR="004F10B4" w:rsidRDefault="004F10B4" w:rsidP="001E4C0B">
      <w:pPr>
        <w:tabs>
          <w:tab w:val="left" w:pos="-142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4F10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4. Упаковка, продвижение и сбыт сельскохозяйственной продукции.</w:t>
      </w:r>
    </w:p>
    <w:p w14:paraId="4FAFA1A1" w14:textId="00F0E8B3" w:rsidR="00340287" w:rsidRPr="00E03AF1" w:rsidRDefault="0056287A" w:rsidP="00E2712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В ходе мероприятий </w:t>
      </w:r>
      <w:r w:rsidRPr="00E03AF1">
        <w:rPr>
          <w:rFonts w:ascii="Times New Roman" w:hAnsi="Times New Roman" w:cs="Times New Roman"/>
          <w:sz w:val="24"/>
          <w:szCs w:val="24"/>
        </w:rPr>
        <w:t xml:space="preserve">были рассмотрены различные модели агробизнеса с упором именно на те, которые актуальны для территории Ненецкого автономного округа. Особенное внимание было уделено налаживанию внутренних бизнес-процессов и выбору правильных направлений, в том числе поиску инвестиций для старта. Участникам было интересно разобраться в приоритетах и трендах развития агробизнеса с учётом новой реальности, понять, что производить или какие услуги выгоднее оказывать в сфере агробизнеса, как меньше тратить и больше зарабатывать. Ещё поговорили о том, как наметить дополнительные точки роста своего бизнеса. </w:t>
      </w:r>
      <w:bookmarkStart w:id="1" w:name="_Hlk69824474"/>
      <w:r w:rsidRPr="00E03AF1">
        <w:rPr>
          <w:rFonts w:ascii="Times New Roman" w:hAnsi="Times New Roman" w:cs="Times New Roman"/>
          <w:sz w:val="24"/>
          <w:szCs w:val="24"/>
        </w:rPr>
        <w:t>На примерах успешных кооперативов России</w:t>
      </w:r>
      <w:bookmarkEnd w:id="1"/>
      <w:r w:rsidRPr="00E03AF1">
        <w:rPr>
          <w:rFonts w:ascii="Times New Roman" w:hAnsi="Times New Roman" w:cs="Times New Roman"/>
          <w:sz w:val="24"/>
          <w:szCs w:val="24"/>
        </w:rPr>
        <w:t xml:space="preserve"> участники увидели преимущества и возможности, открываемые кооперацией, и пришли к пониманию, как через кооперацию зарабатывать больше привычного и тратить на это меньше своего времени. Большой интерес со стороны участников вызвал вопрос по выявлению общих потребностей и возможных точек притяжения людей и/или организаций для объединения в кооперативы. </w:t>
      </w:r>
      <w:r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П</w:t>
      </w:r>
      <w:r w:rsidR="00472631"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риглашенны</w:t>
      </w:r>
      <w:r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й</w:t>
      </w:r>
      <w:r w:rsidR="00472631"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эксперт</w:t>
      </w:r>
      <w:r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помог участникам</w:t>
      </w:r>
      <w:r w:rsidR="00472631"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раз</w:t>
      </w:r>
      <w:r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о</w:t>
      </w:r>
      <w:r w:rsidR="00472631"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бр</w:t>
      </w:r>
      <w:r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а</w:t>
      </w:r>
      <w:r w:rsidR="00472631"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т</w:t>
      </w:r>
      <w:r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ь</w:t>
      </w:r>
      <w:r w:rsidR="00472631"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ся в нюансах, сложностях и вопросах при получении декларации и сертификата, позна</w:t>
      </w:r>
      <w:r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комил их</w:t>
      </w:r>
      <w:r w:rsidR="00472631"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с порядком действий для получения необходимых документов соответствия</w:t>
      </w:r>
      <w:r w:rsidR="00E03AF1"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. Кроме того</w:t>
      </w:r>
      <w:r w:rsidR="001E4C0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,</w:t>
      </w:r>
      <w:r w:rsidR="00E03AF1"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в ходе цикла вебинаров были рассмотрены темы индивидуализации своих товаров и услуг через брендирование, а также создания как индивидуального, так и коллективного товарного знака (в том числе регионального бренда)</w:t>
      </w:r>
      <w:r w:rsidR="00287EF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. Заключительным этапом стала методика разработки стратегии сбыта своей продукции</w:t>
      </w:r>
      <w:r w:rsidR="00E03AF1" w:rsidRPr="00E03AF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.</w:t>
      </w:r>
      <w:bookmarkEnd w:id="0"/>
    </w:p>
    <w:sectPr w:rsidR="00340287" w:rsidRPr="00E0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506D"/>
    <w:multiLevelType w:val="hybridMultilevel"/>
    <w:tmpl w:val="7B12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87"/>
    <w:rsid w:val="000F37CF"/>
    <w:rsid w:val="00147713"/>
    <w:rsid w:val="001E4C0B"/>
    <w:rsid w:val="0025344A"/>
    <w:rsid w:val="00287EF5"/>
    <w:rsid w:val="0029680F"/>
    <w:rsid w:val="00310EF8"/>
    <w:rsid w:val="00340287"/>
    <w:rsid w:val="00472631"/>
    <w:rsid w:val="004F10B4"/>
    <w:rsid w:val="00523A7B"/>
    <w:rsid w:val="0056287A"/>
    <w:rsid w:val="007C63D8"/>
    <w:rsid w:val="007C65C8"/>
    <w:rsid w:val="007D1D54"/>
    <w:rsid w:val="00872504"/>
    <w:rsid w:val="00884A30"/>
    <w:rsid w:val="009152C0"/>
    <w:rsid w:val="0095496B"/>
    <w:rsid w:val="009C6E00"/>
    <w:rsid w:val="00D34276"/>
    <w:rsid w:val="00E03AF1"/>
    <w:rsid w:val="00E2712A"/>
    <w:rsid w:val="00E474C4"/>
    <w:rsid w:val="00E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0DEC"/>
  <w15:docId w15:val="{0F4228AA-2F8A-4D49-9218-F33112AB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A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3A7B"/>
    <w:rPr>
      <w:color w:val="605E5C"/>
      <w:shd w:val="clear" w:color="auto" w:fill="E1DFDD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C63D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C63D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CE6D-9B1D-4C14-8DD5-69ACAEB4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ЦПП</dc:creator>
  <cp:lastModifiedBy>Чуклин Виктор Григорьевич</cp:lastModifiedBy>
  <cp:revision>8</cp:revision>
  <cp:lastPrinted>2022-09-13T14:40:00Z</cp:lastPrinted>
  <dcterms:created xsi:type="dcterms:W3CDTF">2022-10-23T23:42:00Z</dcterms:created>
  <dcterms:modified xsi:type="dcterms:W3CDTF">2022-10-31T06:22:00Z</dcterms:modified>
</cp:coreProperties>
</file>